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Name</w:t>
        <w:tab/>
        <w:tab/>
        <w:tab/>
        <w:tab/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3705225</wp:posOffset>
            </wp:positionH>
            <wp:positionV relativeFrom="paragraph">
              <wp:posOffset>0</wp:posOffset>
            </wp:positionV>
            <wp:extent cx="2698531" cy="1881188"/>
            <wp:effectExtent b="0" l="0" r="0" t="0"/>
            <wp:wrapSquare wrapText="bothSides" distB="114300" distT="114300" distL="114300" distR="114300"/>
            <wp:docPr descr="nubian-tribute.jpg" id="1" name="image01.jpg"/>
            <a:graphic>
              <a:graphicData uri="http://schemas.openxmlformats.org/drawingml/2006/picture">
                <pic:pic>
                  <pic:nvPicPr>
                    <pic:cNvPr descr="nubian-tribut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8531" cy="18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Period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“The Resource-Rich Cultures of Nubia”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Read pages 85-89 and answer the following questions in </w:t>
      </w:r>
      <w:r w:rsidDel="00000000" w:rsidR="00000000" w:rsidRPr="00000000">
        <w:rPr>
          <w:u w:val="single"/>
          <w:rtl w:val="0"/>
        </w:rPr>
        <w:t xml:space="preserve">COMPLETE SENTENCES in NEAT handwriting.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(30 points total for complete/accurate answers)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Where is Nubia, exactly? </w:t>
      </w:r>
      <w:r w:rsidDel="00000000" w:rsidR="00000000" w:rsidRPr="00000000">
        <w:rPr>
          <w:rtl w:val="0"/>
        </w:rPr>
        <w:t xml:space="preserve">(Be specific when you </w:t>
      </w:r>
      <w:r w:rsidDel="00000000" w:rsidR="00000000" w:rsidRPr="00000000">
        <w:rPr>
          <w:u w:val="single"/>
          <w:rtl w:val="0"/>
        </w:rPr>
        <w:t xml:space="preserve">describe</w:t>
      </w:r>
      <w:r w:rsidDel="00000000" w:rsidR="00000000" w:rsidRPr="00000000">
        <w:rPr>
          <w:rtl w:val="0"/>
        </w:rPr>
        <w:t xml:space="preserve"> its location) See pages 60, 70, and 86 to get a general idea). Answer in complete sentences.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Nubia is located…..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How would you explain the relationship between Nubia and Egypt?</w:t>
      </w:r>
      <w:r w:rsidDel="00000000" w:rsidR="00000000" w:rsidRPr="00000000">
        <w:rPr>
          <w:rtl w:val="0"/>
        </w:rPr>
        <w:t xml:space="preserve"> (Listen to Ms. Scott’s reading of the chapter and recall and RE-READ the text  and think about </w:t>
      </w:r>
      <w:r w:rsidDel="00000000" w:rsidR="00000000" w:rsidRPr="00000000">
        <w:rPr>
          <w:i w:val="1"/>
          <w:u w:val="single"/>
          <w:rtl w:val="0"/>
        </w:rPr>
        <w:t xml:space="preserve">how</w:t>
      </w:r>
      <w:r w:rsidDel="00000000" w:rsidR="00000000" w:rsidRPr="00000000">
        <w:rPr>
          <w:rtl w:val="0"/>
        </w:rPr>
        <w:t xml:space="preserve"> war, trade, religion, and culture connected the two civilizations). Answer in complete sentences.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List THREE facts </w:t>
      </w:r>
      <w:r w:rsidDel="00000000" w:rsidR="00000000" w:rsidRPr="00000000">
        <w:rPr>
          <w:i w:val="1"/>
          <w:rtl w:val="0"/>
        </w:rPr>
        <w:t xml:space="preserve">(thoroughly, WITH DETAILS and EXPLANATIONS mentioned in the text)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about Nubia that hasn’t been mentioned above.</w:t>
      </w:r>
      <w:r w:rsidDel="00000000" w:rsidR="00000000" w:rsidRPr="00000000">
        <w:rPr>
          <w:rtl w:val="0"/>
        </w:rPr>
        <w:t xml:space="preserve"> Answer in complete sentences. </w:t>
      </w:r>
      <w:r w:rsidDel="00000000" w:rsidR="00000000" w:rsidRPr="00000000">
        <w:rPr>
          <w:u w:val="single"/>
          <w:rtl w:val="0"/>
        </w:rPr>
        <w:t xml:space="preserve">Use the backside of this sheet, as you will need more room.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