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21D" w:rsidRDefault="00136395">
      <w:bookmarkStart w:id="0" w:name="_GoBack"/>
      <w:bookmarkEnd w:id="0"/>
      <w:r>
        <w:t>Name____________________________</w:t>
      </w:r>
      <w:proofErr w:type="gramStart"/>
      <w:r>
        <w:t>_  Period</w:t>
      </w:r>
      <w:proofErr w:type="gramEnd"/>
      <w:r>
        <w:t>_______</w:t>
      </w:r>
    </w:p>
    <w:p w:rsidR="00A3221D" w:rsidRDefault="00136395">
      <w:r>
        <w:rPr>
          <w:sz w:val="28"/>
          <w:szCs w:val="28"/>
        </w:rPr>
        <w:t xml:space="preserve">Chapter 6.2 "Greek Religion, Philosophy, and Literature"   </w:t>
      </w:r>
    </w:p>
    <w:p w:rsidR="00A3221D" w:rsidRDefault="00136395">
      <w:r>
        <w:rPr>
          <w:sz w:val="28"/>
          <w:szCs w:val="28"/>
        </w:rPr>
        <w:t>STUDY GUIDE</w:t>
      </w:r>
    </w:p>
    <w:p w:rsidR="00A3221D" w:rsidRDefault="00A3221D"/>
    <w:p w:rsidR="00A3221D" w:rsidRDefault="00136395">
      <w:r>
        <w:rPr>
          <w:sz w:val="28"/>
          <w:szCs w:val="28"/>
        </w:rPr>
        <w:t>Define the following:</w:t>
      </w:r>
    </w:p>
    <w:p w:rsidR="00A3221D" w:rsidRDefault="0013639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Tribute: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2.  Philosopher: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3. Immortal: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4. Tragedy: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 xml:space="preserve">5. Read EVERYTHING on page 159 and 160. </w:t>
      </w:r>
    </w:p>
    <w:p w:rsidR="00A3221D" w:rsidRDefault="00136395">
      <w:r>
        <w:rPr>
          <w:sz w:val="28"/>
          <w:szCs w:val="28"/>
        </w:rPr>
        <w:t>Who was PERICLES and WHAT DID HE DO?</w:t>
      </w:r>
    </w:p>
    <w:p w:rsidR="00A3221D" w:rsidRDefault="00A3221D"/>
    <w:p w:rsidR="00A3221D" w:rsidRDefault="00A3221D"/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6. Look on page 160. What are TWO WAYS Athens grew rich?</w:t>
      </w:r>
    </w:p>
    <w:p w:rsidR="00A3221D" w:rsidRDefault="00A3221D"/>
    <w:p w:rsidR="00A3221D" w:rsidRDefault="00A3221D"/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7. Look on page 161. What was the PARTHENON?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8. Look on page 161. What was the GOAL of GREEK ART?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9. According to page 162, what are the THREE DIFFERENCES BETWEEN GODS and HUMANS?</w:t>
      </w:r>
    </w:p>
    <w:p w:rsidR="00A3221D" w:rsidRDefault="00A3221D"/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10. According to page 162, what did PHILOSOPHERS believe about NATURAL EVENTS?</w:t>
      </w:r>
    </w:p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11. For each philosopher, briefly say what he believed/thought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162-163)</w:t>
      </w:r>
    </w:p>
    <w:p w:rsidR="00A3221D" w:rsidRDefault="00136395">
      <w:r>
        <w:rPr>
          <w:sz w:val="28"/>
          <w:szCs w:val="28"/>
        </w:rPr>
        <w:tab/>
        <w:t>THALES:</w:t>
      </w:r>
    </w:p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ab/>
        <w:t>DE</w:t>
      </w:r>
      <w:r>
        <w:rPr>
          <w:sz w:val="28"/>
          <w:szCs w:val="28"/>
        </w:rPr>
        <w:t>MOCRITUS:</w:t>
      </w:r>
    </w:p>
    <w:p w:rsidR="00A3221D" w:rsidRDefault="00A3221D"/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ab/>
        <w:t>SOCRATES:</w:t>
      </w:r>
    </w:p>
    <w:p w:rsidR="00A3221D" w:rsidRDefault="00A3221D"/>
    <w:p w:rsidR="00A3221D" w:rsidRDefault="00A3221D"/>
    <w:p w:rsidR="00A3221D" w:rsidRDefault="00136395">
      <w:r>
        <w:rPr>
          <w:sz w:val="28"/>
          <w:szCs w:val="28"/>
        </w:rPr>
        <w:t>12. According to pages 163-164, what were some CHARACTERISTICS of GREEK TRAGEDIES?</w:t>
      </w:r>
    </w:p>
    <w:sectPr w:rsidR="00A32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F2FC0"/>
    <w:multiLevelType w:val="multilevel"/>
    <w:tmpl w:val="39F276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D"/>
    <w:rsid w:val="00136395"/>
    <w:rsid w:val="00A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7424D-8432-44FA-A8AB-FD8552A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Jenn.Scott</dc:creator>
  <cp:lastModifiedBy>Jenn.Scott</cp:lastModifiedBy>
  <cp:revision>2</cp:revision>
  <dcterms:created xsi:type="dcterms:W3CDTF">2016-03-28T16:54:00Z</dcterms:created>
  <dcterms:modified xsi:type="dcterms:W3CDTF">2016-03-28T16:54:00Z</dcterms:modified>
</cp:coreProperties>
</file>